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CDBF" w14:textId="77777777" w:rsidR="00680167" w:rsidRDefault="00690ED8">
      <w:pPr>
        <w:pStyle w:val="a3"/>
        <w:spacing w:before="63"/>
        <w:ind w:left="3694"/>
      </w:pPr>
      <w:r>
        <w:t>Карточка предприятия</w:t>
      </w:r>
    </w:p>
    <w:p w14:paraId="4540F586" w14:textId="77777777" w:rsidR="00680167" w:rsidRDefault="00680167">
      <w:pPr>
        <w:rPr>
          <w:b/>
          <w:i/>
          <w:sz w:val="20"/>
        </w:rPr>
      </w:pPr>
    </w:p>
    <w:p w14:paraId="6817E70D" w14:textId="77777777" w:rsidR="00680167" w:rsidRDefault="00680167">
      <w:pPr>
        <w:rPr>
          <w:b/>
          <w:i/>
          <w:sz w:val="20"/>
        </w:rPr>
      </w:pPr>
    </w:p>
    <w:p w14:paraId="7807C199" w14:textId="77777777" w:rsidR="00680167" w:rsidRDefault="00680167">
      <w:pPr>
        <w:rPr>
          <w:b/>
          <w:i/>
          <w:sz w:val="20"/>
        </w:rPr>
      </w:pPr>
    </w:p>
    <w:p w14:paraId="5C9B0FA7" w14:textId="77777777" w:rsidR="00680167" w:rsidRDefault="00680167">
      <w:pPr>
        <w:spacing w:before="1" w:after="1"/>
        <w:rPr>
          <w:b/>
          <w:i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4858"/>
      </w:tblGrid>
      <w:tr w:rsidR="00680167" w14:paraId="346869F4" w14:textId="77777777" w:rsidTr="00C86A01">
        <w:trPr>
          <w:trHeight w:val="827"/>
        </w:trPr>
        <w:tc>
          <w:tcPr>
            <w:tcW w:w="4714" w:type="dxa"/>
          </w:tcPr>
          <w:p w14:paraId="43B46A49" w14:textId="77777777" w:rsidR="00680167" w:rsidRDefault="00680167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14:paraId="7B5E4C94" w14:textId="77777777" w:rsidR="00680167" w:rsidRDefault="00690ED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Полное Наименование</w:t>
            </w:r>
          </w:p>
        </w:tc>
        <w:tc>
          <w:tcPr>
            <w:tcW w:w="4858" w:type="dxa"/>
          </w:tcPr>
          <w:p w14:paraId="6BACD6B4" w14:textId="77777777" w:rsidR="00680167" w:rsidRDefault="00690ED8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Общество с ограниченной ответственностью «ГРУППА КОМПАНИЙ</w:t>
            </w:r>
          </w:p>
          <w:p w14:paraId="60B5AADA" w14:textId="77777777" w:rsidR="00680167" w:rsidRDefault="00690ED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«КОМПЛЕКСНЫЕ РЕШЕНИЯ»</w:t>
            </w:r>
          </w:p>
        </w:tc>
      </w:tr>
      <w:tr w:rsidR="00680167" w14:paraId="51541EBD" w14:textId="77777777" w:rsidTr="00C86A01">
        <w:trPr>
          <w:trHeight w:val="794"/>
        </w:trPr>
        <w:tc>
          <w:tcPr>
            <w:tcW w:w="4714" w:type="dxa"/>
          </w:tcPr>
          <w:p w14:paraId="24B579AD" w14:textId="77777777" w:rsidR="00680167" w:rsidRDefault="00680167">
            <w:pPr>
              <w:pStyle w:val="TableParagraph"/>
              <w:spacing w:before="5"/>
              <w:ind w:left="0"/>
              <w:rPr>
                <w:b/>
                <w:i/>
              </w:rPr>
            </w:pPr>
          </w:p>
          <w:p w14:paraId="6109B8FD" w14:textId="77777777" w:rsidR="00680167" w:rsidRDefault="00690ED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Сокращённое наименование</w:t>
            </w:r>
          </w:p>
        </w:tc>
        <w:tc>
          <w:tcPr>
            <w:tcW w:w="4858" w:type="dxa"/>
          </w:tcPr>
          <w:p w14:paraId="4D0AA544" w14:textId="77777777" w:rsidR="00680167" w:rsidRDefault="00690ED8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ООО «ГРУППА КОМПАНИЙ</w:t>
            </w:r>
          </w:p>
          <w:p w14:paraId="2C72F600" w14:textId="77777777" w:rsidR="00680167" w:rsidRDefault="00690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«КОМПЛЕКСНЫЕ РЕШЕНИЯ»</w:t>
            </w:r>
          </w:p>
        </w:tc>
      </w:tr>
      <w:tr w:rsidR="00680167" w14:paraId="01CA56E0" w14:textId="77777777" w:rsidTr="00C86A01">
        <w:trPr>
          <w:trHeight w:val="552"/>
        </w:trPr>
        <w:tc>
          <w:tcPr>
            <w:tcW w:w="4714" w:type="dxa"/>
          </w:tcPr>
          <w:p w14:paraId="232C101B" w14:textId="77777777" w:rsidR="00680167" w:rsidRDefault="00C86A01" w:rsidP="00C86A01">
            <w:pPr>
              <w:pStyle w:val="TableParagraph"/>
              <w:spacing w:before="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Юридический</w:t>
            </w:r>
            <w:r w:rsidR="00690ED8">
              <w:rPr>
                <w:b/>
                <w:i/>
                <w:sz w:val="24"/>
              </w:rPr>
              <w:t xml:space="preserve"> адрес</w:t>
            </w:r>
          </w:p>
        </w:tc>
        <w:tc>
          <w:tcPr>
            <w:tcW w:w="4858" w:type="dxa"/>
          </w:tcPr>
          <w:p w14:paraId="6C728E4F" w14:textId="77777777" w:rsidR="00680167" w:rsidRDefault="008218CE">
            <w:pPr>
              <w:pStyle w:val="TableParagraph"/>
              <w:spacing w:before="2" w:line="276" w:lineRule="exact"/>
              <w:ind w:right="279"/>
              <w:rPr>
                <w:sz w:val="24"/>
              </w:rPr>
            </w:pPr>
            <w:r>
              <w:rPr>
                <w:sz w:val="24"/>
              </w:rPr>
              <w:t>394018, Воронежская область, г. Воронеж, ул. Кольцовская, д 35А, оф.1404</w:t>
            </w:r>
          </w:p>
        </w:tc>
      </w:tr>
      <w:tr w:rsidR="00C86A01" w14:paraId="3F3D3964" w14:textId="77777777" w:rsidTr="00C86A01">
        <w:trPr>
          <w:trHeight w:val="552"/>
        </w:trPr>
        <w:tc>
          <w:tcPr>
            <w:tcW w:w="4714" w:type="dxa"/>
          </w:tcPr>
          <w:p w14:paraId="4A7391B0" w14:textId="77777777" w:rsidR="00C86A01" w:rsidRDefault="00C86A01" w:rsidP="00B2095B">
            <w:pPr>
              <w:pStyle w:val="TableParagraph"/>
              <w:spacing w:before="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Почтовый адрес</w:t>
            </w:r>
          </w:p>
        </w:tc>
        <w:tc>
          <w:tcPr>
            <w:tcW w:w="4858" w:type="dxa"/>
          </w:tcPr>
          <w:p w14:paraId="4EA8DD43" w14:textId="77777777" w:rsidR="00C86A01" w:rsidRDefault="00C86A01" w:rsidP="00C86A01">
            <w:pPr>
              <w:pStyle w:val="TableParagraph"/>
              <w:spacing w:before="2" w:line="276" w:lineRule="exact"/>
              <w:ind w:right="279"/>
              <w:rPr>
                <w:sz w:val="24"/>
              </w:rPr>
            </w:pPr>
            <w:r>
              <w:rPr>
                <w:sz w:val="24"/>
              </w:rPr>
              <w:t>394018, Воронежская область, г. Воронеж, ул. Кольцовская, д 35</w:t>
            </w:r>
            <w:r w:rsidR="00F22580">
              <w:rPr>
                <w:sz w:val="24"/>
              </w:rPr>
              <w:t>А</w:t>
            </w:r>
            <w:r>
              <w:rPr>
                <w:sz w:val="24"/>
              </w:rPr>
              <w:t>, оф.1404. Получатель: ООО Группа Компаний «Комплексные Решения»</w:t>
            </w:r>
          </w:p>
        </w:tc>
      </w:tr>
      <w:tr w:rsidR="00680167" w14:paraId="5C2C1E8C" w14:textId="77777777" w:rsidTr="00C86A01">
        <w:trPr>
          <w:trHeight w:val="549"/>
        </w:trPr>
        <w:tc>
          <w:tcPr>
            <w:tcW w:w="4714" w:type="dxa"/>
          </w:tcPr>
          <w:p w14:paraId="2ACF9A4E" w14:textId="77777777" w:rsidR="00680167" w:rsidRDefault="00690ED8">
            <w:pPr>
              <w:pStyle w:val="TableParagraph"/>
              <w:spacing w:before="136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Телефон</w:t>
            </w:r>
          </w:p>
        </w:tc>
        <w:tc>
          <w:tcPr>
            <w:tcW w:w="4858" w:type="dxa"/>
          </w:tcPr>
          <w:p w14:paraId="795F682A" w14:textId="77777777" w:rsidR="00680167" w:rsidRPr="00854A14" w:rsidRDefault="00690ED8" w:rsidP="00854A14">
            <w:pPr>
              <w:pStyle w:val="TableParagraph"/>
              <w:spacing w:line="273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8 (</w:t>
            </w:r>
            <w:r w:rsidR="00854A14">
              <w:rPr>
                <w:sz w:val="24"/>
                <w:lang w:val="en-US"/>
              </w:rPr>
              <w:t>960) 125-73-22</w:t>
            </w:r>
          </w:p>
        </w:tc>
      </w:tr>
      <w:tr w:rsidR="00680167" w14:paraId="7AE494CD" w14:textId="77777777" w:rsidTr="00C86A01">
        <w:trPr>
          <w:trHeight w:val="397"/>
        </w:trPr>
        <w:tc>
          <w:tcPr>
            <w:tcW w:w="4714" w:type="dxa"/>
          </w:tcPr>
          <w:p w14:paraId="239CD47A" w14:textId="77777777" w:rsidR="00680167" w:rsidRDefault="00690ED8">
            <w:pPr>
              <w:pStyle w:val="TableParagraph"/>
              <w:spacing w:before="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ИНН/КПП</w:t>
            </w:r>
          </w:p>
        </w:tc>
        <w:tc>
          <w:tcPr>
            <w:tcW w:w="4858" w:type="dxa"/>
          </w:tcPr>
          <w:p w14:paraId="52900A36" w14:textId="77777777" w:rsidR="00680167" w:rsidRDefault="00690ED8" w:rsidP="00854A14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3666232987 / 366</w:t>
            </w:r>
            <w:r w:rsidR="00854A14"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01001</w:t>
            </w:r>
          </w:p>
        </w:tc>
      </w:tr>
      <w:tr w:rsidR="00680167" w14:paraId="10A4288A" w14:textId="77777777" w:rsidTr="00C86A01">
        <w:trPr>
          <w:trHeight w:val="395"/>
        </w:trPr>
        <w:tc>
          <w:tcPr>
            <w:tcW w:w="4714" w:type="dxa"/>
          </w:tcPr>
          <w:p w14:paraId="2E2D7ED9" w14:textId="77777777" w:rsidR="00680167" w:rsidRDefault="00690ED8">
            <w:pPr>
              <w:pStyle w:val="TableParagraph"/>
              <w:spacing w:before="59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ОГРН</w:t>
            </w:r>
          </w:p>
        </w:tc>
        <w:tc>
          <w:tcPr>
            <w:tcW w:w="4858" w:type="dxa"/>
          </w:tcPr>
          <w:p w14:paraId="226826C5" w14:textId="77777777" w:rsidR="00680167" w:rsidRDefault="00690ED8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1183668050554</w:t>
            </w:r>
          </w:p>
        </w:tc>
      </w:tr>
      <w:tr w:rsidR="00680167" w14:paraId="63330173" w14:textId="77777777" w:rsidTr="00C86A01">
        <w:trPr>
          <w:trHeight w:val="397"/>
        </w:trPr>
        <w:tc>
          <w:tcPr>
            <w:tcW w:w="4714" w:type="dxa"/>
          </w:tcPr>
          <w:p w14:paraId="04B3E8DD" w14:textId="77777777" w:rsidR="00680167" w:rsidRDefault="00690ED8">
            <w:pPr>
              <w:pStyle w:val="TableParagraph"/>
              <w:spacing w:before="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Расчётный счёт</w:t>
            </w:r>
          </w:p>
        </w:tc>
        <w:tc>
          <w:tcPr>
            <w:tcW w:w="4858" w:type="dxa"/>
          </w:tcPr>
          <w:p w14:paraId="04F918A4" w14:textId="77777777" w:rsidR="00680167" w:rsidRDefault="00690ED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40702810113000001263</w:t>
            </w:r>
          </w:p>
        </w:tc>
      </w:tr>
      <w:tr w:rsidR="00680167" w14:paraId="67832D5C" w14:textId="77777777" w:rsidTr="00C86A01">
        <w:trPr>
          <w:trHeight w:val="395"/>
        </w:trPr>
        <w:tc>
          <w:tcPr>
            <w:tcW w:w="4714" w:type="dxa"/>
          </w:tcPr>
          <w:p w14:paraId="36CB899F" w14:textId="77777777" w:rsidR="00680167" w:rsidRDefault="00690ED8">
            <w:pPr>
              <w:pStyle w:val="TableParagraph"/>
              <w:spacing w:before="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Корреспондентский счёт</w:t>
            </w:r>
          </w:p>
        </w:tc>
        <w:tc>
          <w:tcPr>
            <w:tcW w:w="4858" w:type="dxa"/>
          </w:tcPr>
          <w:p w14:paraId="396B615E" w14:textId="77777777" w:rsidR="00680167" w:rsidRDefault="00690ED8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30101810600000000681</w:t>
            </w:r>
          </w:p>
        </w:tc>
      </w:tr>
      <w:tr w:rsidR="00680167" w14:paraId="57E7558E" w14:textId="77777777" w:rsidTr="00C86A01">
        <w:trPr>
          <w:trHeight w:val="398"/>
        </w:trPr>
        <w:tc>
          <w:tcPr>
            <w:tcW w:w="4714" w:type="dxa"/>
          </w:tcPr>
          <w:p w14:paraId="2E7016F0" w14:textId="77777777" w:rsidR="00680167" w:rsidRDefault="00690ED8">
            <w:pPr>
              <w:pStyle w:val="TableParagraph"/>
              <w:spacing w:before="61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БИК банка</w:t>
            </w:r>
          </w:p>
        </w:tc>
        <w:tc>
          <w:tcPr>
            <w:tcW w:w="4858" w:type="dxa"/>
          </w:tcPr>
          <w:p w14:paraId="1D2CB9F9" w14:textId="77777777" w:rsidR="00680167" w:rsidRDefault="00690ED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042007681</w:t>
            </w:r>
          </w:p>
        </w:tc>
      </w:tr>
      <w:tr w:rsidR="00680167" w14:paraId="3F08BDBA" w14:textId="77777777" w:rsidTr="00C86A01">
        <w:trPr>
          <w:trHeight w:val="551"/>
        </w:trPr>
        <w:tc>
          <w:tcPr>
            <w:tcW w:w="4714" w:type="dxa"/>
          </w:tcPr>
          <w:p w14:paraId="60CA0918" w14:textId="77777777" w:rsidR="00680167" w:rsidRDefault="00690ED8">
            <w:pPr>
              <w:pStyle w:val="TableParagraph"/>
              <w:spacing w:before="138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Банк</w:t>
            </w:r>
          </w:p>
        </w:tc>
        <w:tc>
          <w:tcPr>
            <w:tcW w:w="4858" w:type="dxa"/>
          </w:tcPr>
          <w:p w14:paraId="41CBB5C2" w14:textId="77777777" w:rsidR="00680167" w:rsidRDefault="00690ED8">
            <w:pPr>
              <w:pStyle w:val="TableParagraph"/>
              <w:spacing w:before="2" w:line="276" w:lineRule="exact"/>
              <w:ind w:right="820"/>
              <w:rPr>
                <w:sz w:val="24"/>
              </w:rPr>
            </w:pPr>
            <w:r>
              <w:rPr>
                <w:sz w:val="24"/>
              </w:rPr>
              <w:t>Центрально-Черноземный Банк ПАО СБЕРБАНК</w:t>
            </w:r>
          </w:p>
        </w:tc>
      </w:tr>
      <w:tr w:rsidR="007A59DF" w14:paraId="50CB8296" w14:textId="77777777" w:rsidTr="007A59DF">
        <w:trPr>
          <w:trHeight w:val="425"/>
        </w:trPr>
        <w:tc>
          <w:tcPr>
            <w:tcW w:w="4714" w:type="dxa"/>
          </w:tcPr>
          <w:p w14:paraId="4D6351C6" w14:textId="77777777" w:rsidR="007A59DF" w:rsidRDefault="007A59DF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ОКПО</w:t>
            </w:r>
          </w:p>
        </w:tc>
        <w:tc>
          <w:tcPr>
            <w:tcW w:w="4858" w:type="dxa"/>
          </w:tcPr>
          <w:p w14:paraId="76450486" w14:textId="77777777" w:rsidR="007A59DF" w:rsidRDefault="007A59DF" w:rsidP="007A59DF">
            <w:pPr>
              <w:pStyle w:val="TableParagraph"/>
              <w:spacing w:before="59"/>
              <w:rPr>
                <w:b/>
                <w:i/>
                <w:sz w:val="23"/>
              </w:rPr>
            </w:pPr>
            <w:r w:rsidRPr="007A59DF">
              <w:rPr>
                <w:sz w:val="24"/>
              </w:rPr>
              <w:t>35092168</w:t>
            </w:r>
          </w:p>
        </w:tc>
      </w:tr>
      <w:tr w:rsidR="007A59DF" w14:paraId="309990E0" w14:textId="77777777" w:rsidTr="007A59DF">
        <w:trPr>
          <w:trHeight w:val="417"/>
        </w:trPr>
        <w:tc>
          <w:tcPr>
            <w:tcW w:w="4714" w:type="dxa"/>
          </w:tcPr>
          <w:p w14:paraId="2A5DA2B7" w14:textId="77777777" w:rsidR="007A59DF" w:rsidRDefault="007A59DF" w:rsidP="007A59DF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ОКАТО</w:t>
            </w:r>
          </w:p>
        </w:tc>
        <w:tc>
          <w:tcPr>
            <w:tcW w:w="4858" w:type="dxa"/>
          </w:tcPr>
          <w:p w14:paraId="6538015F" w14:textId="77777777" w:rsidR="007A59DF" w:rsidRDefault="007A59DF" w:rsidP="007A59DF">
            <w:pPr>
              <w:pStyle w:val="TableParagraph"/>
              <w:spacing w:before="59"/>
              <w:rPr>
                <w:b/>
                <w:i/>
                <w:sz w:val="23"/>
              </w:rPr>
            </w:pPr>
            <w:r w:rsidRPr="007A59DF">
              <w:rPr>
                <w:sz w:val="24"/>
              </w:rPr>
              <w:t>20401000000</w:t>
            </w:r>
          </w:p>
        </w:tc>
      </w:tr>
      <w:tr w:rsidR="00680167" w14:paraId="3AB0D077" w14:textId="77777777" w:rsidTr="00C86A01">
        <w:trPr>
          <w:trHeight w:val="825"/>
        </w:trPr>
        <w:tc>
          <w:tcPr>
            <w:tcW w:w="4714" w:type="dxa"/>
          </w:tcPr>
          <w:p w14:paraId="0E57A26B" w14:textId="77777777" w:rsidR="00680167" w:rsidRDefault="00680167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14:paraId="52FE8975" w14:textId="77777777" w:rsidR="00680167" w:rsidRDefault="00690ED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Директор</w:t>
            </w:r>
          </w:p>
        </w:tc>
        <w:tc>
          <w:tcPr>
            <w:tcW w:w="4858" w:type="dxa"/>
          </w:tcPr>
          <w:p w14:paraId="09EC3C40" w14:textId="77777777" w:rsidR="00680167" w:rsidRDefault="00680167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14:paraId="46D0288F" w14:textId="77777777" w:rsidR="00680167" w:rsidRDefault="00CB0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Матвеенко Дмитрий Стефанович</w:t>
            </w:r>
          </w:p>
        </w:tc>
      </w:tr>
      <w:tr w:rsidR="00680167" w:rsidRPr="00C86A01" w14:paraId="7723EC5E" w14:textId="77777777" w:rsidTr="00C86A01">
        <w:trPr>
          <w:trHeight w:val="398"/>
        </w:trPr>
        <w:tc>
          <w:tcPr>
            <w:tcW w:w="4714" w:type="dxa"/>
          </w:tcPr>
          <w:p w14:paraId="2C3A28E4" w14:textId="062DA101" w:rsidR="00680167" w:rsidRPr="00C86A01" w:rsidRDefault="0004757E" w:rsidP="00C86A01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Тел, почта для связи:</w:t>
            </w:r>
          </w:p>
        </w:tc>
        <w:tc>
          <w:tcPr>
            <w:tcW w:w="4858" w:type="dxa"/>
          </w:tcPr>
          <w:p w14:paraId="4E3F8D7E" w14:textId="48CD081A" w:rsidR="001B67CF" w:rsidRPr="00F7215F" w:rsidRDefault="0004757E" w:rsidP="00C86A01">
            <w:pPr>
              <w:pStyle w:val="TableParagraph"/>
              <w:spacing w:before="8"/>
              <w:ind w:left="0"/>
              <w:rPr>
                <w:sz w:val="23"/>
              </w:rPr>
            </w:pPr>
            <w:r>
              <w:rPr>
                <w:sz w:val="23"/>
              </w:rPr>
              <w:t xml:space="preserve">8 900 957 83 64, </w:t>
            </w:r>
            <w:r>
              <w:rPr>
                <w:rFonts w:ascii="Helvetica" w:hAnsi="Helvetica"/>
                <w:color w:val="87898F"/>
                <w:shd w:val="clear" w:color="auto" w:fill="FFFFFF"/>
              </w:rPr>
              <w:t>green@gkkr.ru</w:t>
            </w:r>
          </w:p>
        </w:tc>
      </w:tr>
    </w:tbl>
    <w:p w14:paraId="382FCAEF" w14:textId="77777777" w:rsidR="00A813BF" w:rsidRDefault="00A813BF"/>
    <w:p w14:paraId="1C89052C" w14:textId="77777777" w:rsidR="00A813BF" w:rsidRDefault="00A813BF"/>
    <w:p w14:paraId="4F98345D" w14:textId="77777777" w:rsidR="00A813BF" w:rsidRDefault="00A813BF"/>
    <w:p w14:paraId="1D1DA349" w14:textId="77777777" w:rsidR="00A813BF" w:rsidRDefault="00A813BF"/>
    <w:p w14:paraId="150DF6A6" w14:textId="77777777" w:rsidR="00A813BF" w:rsidRDefault="00A813BF"/>
    <w:p w14:paraId="53BBEA96" w14:textId="77777777" w:rsidR="00690ED8" w:rsidRDefault="00A813BF" w:rsidP="00A813BF">
      <w:r>
        <w:rPr>
          <w:sz w:val="24"/>
        </w:rPr>
        <w:t xml:space="preserve">Директор     ___________________        </w:t>
      </w:r>
      <w:r w:rsidR="00CB09EC">
        <w:rPr>
          <w:sz w:val="24"/>
        </w:rPr>
        <w:t>Матвеенко Д.С.</w:t>
      </w:r>
      <w:r>
        <w:rPr>
          <w:noProof/>
          <w:lang w:bidi="ar-SA"/>
        </w:rPr>
        <w:t xml:space="preserve"> </w:t>
      </w:r>
    </w:p>
    <w:sectPr w:rsidR="00690ED8">
      <w:type w:val="continuous"/>
      <w:pgSz w:w="11910" w:h="16840"/>
      <w:pgMar w:top="1260" w:right="9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167"/>
    <w:rsid w:val="0004757E"/>
    <w:rsid w:val="001B67CF"/>
    <w:rsid w:val="00391B0D"/>
    <w:rsid w:val="004F523D"/>
    <w:rsid w:val="00680167"/>
    <w:rsid w:val="00690ED8"/>
    <w:rsid w:val="007A59DF"/>
    <w:rsid w:val="008218CE"/>
    <w:rsid w:val="00854A14"/>
    <w:rsid w:val="00A813BF"/>
    <w:rsid w:val="00C86A01"/>
    <w:rsid w:val="00CB09EC"/>
    <w:rsid w:val="00F22580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5567"/>
  <w15:docId w15:val="{4CE7BA68-9286-4332-BD7A-4E03D7D7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813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3BF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1B6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Microsoft Office User</cp:lastModifiedBy>
  <cp:revision>6</cp:revision>
  <cp:lastPrinted>2019-03-12T07:41:00Z</cp:lastPrinted>
  <dcterms:created xsi:type="dcterms:W3CDTF">2019-11-18T10:47:00Z</dcterms:created>
  <dcterms:modified xsi:type="dcterms:W3CDTF">2022-12-26T11:08:00Z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2019-01-11T00:00:00Z</vt:filetime>
  </property>
</Properties>
</file>